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06B09" w14:textId="77777777" w:rsidR="00F90F65" w:rsidRPr="00F90F65" w:rsidRDefault="00F90F65" w:rsidP="00F90F6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90F65">
        <w:rPr>
          <w:rFonts w:ascii="Times New Roman" w:eastAsia="Times New Roman" w:hAnsi="Times New Roman" w:cs="Times New Roman"/>
          <w:b/>
          <w:bCs/>
          <w:sz w:val="27"/>
          <w:szCs w:val="27"/>
          <w:lang w:eastAsia="de-DE"/>
        </w:rPr>
        <w:t xml:space="preserve">Familienleben: Eine Anleitung für </w:t>
      </w:r>
      <w:proofErr w:type="spellStart"/>
      <w:r w:rsidRPr="00F90F65">
        <w:rPr>
          <w:rFonts w:ascii="Times New Roman" w:eastAsia="Times New Roman" w:hAnsi="Times New Roman" w:cs="Times New Roman"/>
          <w:b/>
          <w:bCs/>
          <w:sz w:val="27"/>
          <w:szCs w:val="27"/>
          <w:lang w:eastAsia="de-DE"/>
        </w:rPr>
        <w:t>Biografiearbeit</w:t>
      </w:r>
      <w:proofErr w:type="spellEnd"/>
    </w:p>
    <w:p w14:paraId="76D71CE5" w14:textId="77777777" w:rsidR="00F90F65" w:rsidRPr="00F90F65" w:rsidRDefault="00F90F65" w:rsidP="00F90F6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90F65">
        <w:rPr>
          <w:rFonts w:ascii="Times New Roman" w:eastAsia="Times New Roman" w:hAnsi="Times New Roman" w:cs="Times New Roman"/>
          <w:b/>
          <w:bCs/>
          <w:sz w:val="24"/>
          <w:szCs w:val="24"/>
          <w:lang w:eastAsia="de-DE"/>
        </w:rPr>
        <w:t>Beschreibung</w:t>
      </w:r>
    </w:p>
    <w:p w14:paraId="357C7B39" w14:textId="77777777" w:rsidR="00F90F65" w:rsidRPr="00F90F65" w:rsidRDefault="00F90F65" w:rsidP="00F90F65">
      <w:p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sz w:val="24"/>
          <w:szCs w:val="24"/>
          <w:lang w:eastAsia="de-DE"/>
        </w:rPr>
        <w:t xml:space="preserve">Das Familienleben ist ein zentraler Aspekt in der </w:t>
      </w:r>
      <w:proofErr w:type="spellStart"/>
      <w:r w:rsidRPr="00F90F65">
        <w:rPr>
          <w:rFonts w:ascii="Times New Roman" w:eastAsia="Times New Roman" w:hAnsi="Times New Roman" w:cs="Times New Roman"/>
          <w:sz w:val="24"/>
          <w:szCs w:val="24"/>
          <w:lang w:eastAsia="de-DE"/>
        </w:rPr>
        <w:t>Biografiearbeit</w:t>
      </w:r>
      <w:proofErr w:type="spellEnd"/>
      <w:r w:rsidRPr="00F90F65">
        <w:rPr>
          <w:rFonts w:ascii="Times New Roman" w:eastAsia="Times New Roman" w:hAnsi="Times New Roman" w:cs="Times New Roman"/>
          <w:sz w:val="24"/>
          <w:szCs w:val="24"/>
          <w:lang w:eastAsia="de-DE"/>
        </w:rPr>
        <w:t>, da es viele prägende Erlebnisse und Erinnerungen enthält. Gespräche über Familie können wichtige Aspekte des persönlichen Lebens und der Beziehungen beleuchten. Diese Erinnerungen sind oft emotional reich und bieten tiefe Einsichten in das Leben und die Werte einer Person.</w:t>
      </w:r>
    </w:p>
    <w:p w14:paraId="03900144" w14:textId="77777777" w:rsidR="00F90F65" w:rsidRPr="00F90F65" w:rsidRDefault="00F90F65" w:rsidP="00F90F6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90F65">
        <w:rPr>
          <w:rFonts w:ascii="Times New Roman" w:eastAsia="Times New Roman" w:hAnsi="Times New Roman" w:cs="Times New Roman"/>
          <w:b/>
          <w:bCs/>
          <w:sz w:val="24"/>
          <w:szCs w:val="24"/>
          <w:lang w:eastAsia="de-DE"/>
        </w:rPr>
        <w:t>Vorbereitung</w:t>
      </w:r>
    </w:p>
    <w:p w14:paraId="468D5316" w14:textId="77777777" w:rsidR="00F90F65" w:rsidRPr="00F90F65" w:rsidRDefault="00F90F65" w:rsidP="00F90F65">
      <w:pPr>
        <w:numPr>
          <w:ilvl w:val="0"/>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b/>
          <w:bCs/>
          <w:sz w:val="24"/>
          <w:szCs w:val="24"/>
          <w:lang w:eastAsia="de-DE"/>
        </w:rPr>
        <w:t>Familienfotos und Dokumente</w:t>
      </w:r>
      <w:r w:rsidRPr="00F90F65">
        <w:rPr>
          <w:rFonts w:ascii="Times New Roman" w:eastAsia="Times New Roman" w:hAnsi="Times New Roman" w:cs="Times New Roman"/>
          <w:sz w:val="24"/>
          <w:szCs w:val="24"/>
          <w:lang w:eastAsia="de-DE"/>
        </w:rPr>
        <w:t>: Bereiten Sie alte Familienfotos, Briefe und andere Dokumente vor, die als Gesprächsanreiz dienen können.</w:t>
      </w:r>
    </w:p>
    <w:p w14:paraId="36B9547A" w14:textId="77777777" w:rsidR="00F90F65" w:rsidRPr="00F90F65" w:rsidRDefault="00F90F65" w:rsidP="00F90F65">
      <w:pPr>
        <w:numPr>
          <w:ilvl w:val="0"/>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b/>
          <w:bCs/>
          <w:sz w:val="24"/>
          <w:szCs w:val="24"/>
          <w:lang w:eastAsia="de-DE"/>
        </w:rPr>
        <w:t>Chronologie der Familie</w:t>
      </w:r>
      <w:r w:rsidRPr="00F90F65">
        <w:rPr>
          <w:rFonts w:ascii="Times New Roman" w:eastAsia="Times New Roman" w:hAnsi="Times New Roman" w:cs="Times New Roman"/>
          <w:sz w:val="24"/>
          <w:szCs w:val="24"/>
          <w:lang w:eastAsia="de-DE"/>
        </w:rPr>
        <w:t>: Notieren Sie wichtige Familienereignisse und Daten, um den Gesprächsverlauf zu strukturieren.</w:t>
      </w:r>
    </w:p>
    <w:p w14:paraId="7EEA8BDB" w14:textId="77777777" w:rsidR="00F90F65" w:rsidRPr="00F90F65" w:rsidRDefault="00F90F65" w:rsidP="00F90F6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90F65">
        <w:rPr>
          <w:rFonts w:ascii="Times New Roman" w:eastAsia="Times New Roman" w:hAnsi="Times New Roman" w:cs="Times New Roman"/>
          <w:b/>
          <w:bCs/>
          <w:sz w:val="24"/>
          <w:szCs w:val="24"/>
          <w:lang w:eastAsia="de-DE"/>
        </w:rPr>
        <w:t>Gesprächsführung</w:t>
      </w:r>
    </w:p>
    <w:p w14:paraId="070451F7" w14:textId="77777777" w:rsidR="00F90F65" w:rsidRPr="00F90F65" w:rsidRDefault="00F90F65" w:rsidP="00F90F65">
      <w:pPr>
        <w:numPr>
          <w:ilvl w:val="0"/>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b/>
          <w:bCs/>
          <w:sz w:val="24"/>
          <w:szCs w:val="24"/>
          <w:lang w:eastAsia="de-DE"/>
        </w:rPr>
        <w:t>Offene Fragen stellen</w:t>
      </w:r>
      <w:r w:rsidRPr="00F90F65">
        <w:rPr>
          <w:rFonts w:ascii="Times New Roman" w:eastAsia="Times New Roman" w:hAnsi="Times New Roman" w:cs="Times New Roman"/>
          <w:sz w:val="24"/>
          <w:szCs w:val="24"/>
          <w:lang w:eastAsia="de-DE"/>
        </w:rPr>
        <w:t>:</w:t>
      </w:r>
    </w:p>
    <w:p w14:paraId="4BC91884" w14:textId="77777777" w:rsidR="00F90F65" w:rsidRPr="00F90F65" w:rsidRDefault="00F90F65" w:rsidP="00F90F65">
      <w:pPr>
        <w:numPr>
          <w:ilvl w:val="1"/>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sz w:val="24"/>
          <w:szCs w:val="24"/>
          <w:lang w:eastAsia="de-DE"/>
        </w:rPr>
        <w:t>"Erzählen Sie mir von Ihrer Kindheit und Ihrer Familie."</w:t>
      </w:r>
    </w:p>
    <w:p w14:paraId="7CBE6B19" w14:textId="77777777" w:rsidR="00F90F65" w:rsidRPr="00F90F65" w:rsidRDefault="00F90F65" w:rsidP="00F90F65">
      <w:pPr>
        <w:numPr>
          <w:ilvl w:val="1"/>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sz w:val="24"/>
          <w:szCs w:val="24"/>
          <w:lang w:eastAsia="de-DE"/>
        </w:rPr>
        <w:t>"Wie war Ihre Beziehung zu Ihren Eltern und Geschwistern?"</w:t>
      </w:r>
    </w:p>
    <w:p w14:paraId="301F948C" w14:textId="77777777" w:rsidR="00F90F65" w:rsidRPr="00F90F65" w:rsidRDefault="00F90F65" w:rsidP="00F90F65">
      <w:pPr>
        <w:numPr>
          <w:ilvl w:val="1"/>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sz w:val="24"/>
          <w:szCs w:val="24"/>
          <w:lang w:eastAsia="de-DE"/>
        </w:rPr>
        <w:t>"Welche Familienfeste und Traditionen waren Ihnen wichtig?"</w:t>
      </w:r>
    </w:p>
    <w:p w14:paraId="46927914" w14:textId="77777777" w:rsidR="00F90F65" w:rsidRPr="00F90F65" w:rsidRDefault="00F90F65" w:rsidP="00F90F65">
      <w:pPr>
        <w:numPr>
          <w:ilvl w:val="1"/>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sz w:val="24"/>
          <w:szCs w:val="24"/>
          <w:lang w:eastAsia="de-DE"/>
        </w:rPr>
        <w:t>"Gibt es besondere Geschichten oder Anekdoten aus Ihrem Familienleben?"</w:t>
      </w:r>
    </w:p>
    <w:p w14:paraId="7C3BD345" w14:textId="77777777" w:rsidR="00F90F65" w:rsidRPr="00F90F65" w:rsidRDefault="00F90F65" w:rsidP="00F90F65">
      <w:pPr>
        <w:numPr>
          <w:ilvl w:val="0"/>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b/>
          <w:bCs/>
          <w:sz w:val="24"/>
          <w:szCs w:val="24"/>
          <w:lang w:eastAsia="de-DE"/>
        </w:rPr>
        <w:t>Emotionale Erinnerungen ansprechen</w:t>
      </w:r>
      <w:r w:rsidRPr="00F90F65">
        <w:rPr>
          <w:rFonts w:ascii="Times New Roman" w:eastAsia="Times New Roman" w:hAnsi="Times New Roman" w:cs="Times New Roman"/>
          <w:sz w:val="24"/>
          <w:szCs w:val="24"/>
          <w:lang w:eastAsia="de-DE"/>
        </w:rPr>
        <w:t>:</w:t>
      </w:r>
    </w:p>
    <w:p w14:paraId="1E250A8F" w14:textId="77777777" w:rsidR="00F90F65" w:rsidRPr="00F90F65" w:rsidRDefault="00F90F65" w:rsidP="00F90F65">
      <w:pPr>
        <w:numPr>
          <w:ilvl w:val="1"/>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sz w:val="24"/>
          <w:szCs w:val="24"/>
          <w:lang w:eastAsia="de-DE"/>
        </w:rPr>
        <w:t>"Welche Momente mit Ihrer Familie sind Ihnen besonders in Erinnerung geblieben?"</w:t>
      </w:r>
    </w:p>
    <w:p w14:paraId="0E12D99B" w14:textId="77777777" w:rsidR="00F90F65" w:rsidRPr="00F90F65" w:rsidRDefault="00F90F65" w:rsidP="00F90F65">
      <w:pPr>
        <w:numPr>
          <w:ilvl w:val="1"/>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sz w:val="24"/>
          <w:szCs w:val="24"/>
          <w:lang w:eastAsia="de-DE"/>
        </w:rPr>
        <w:t>"Welche Herausforderungen haben Sie als Familie gemeistert?"</w:t>
      </w:r>
    </w:p>
    <w:p w14:paraId="0432D7FE" w14:textId="77777777" w:rsidR="00F90F65" w:rsidRPr="00F90F65" w:rsidRDefault="00F90F65" w:rsidP="00F90F65">
      <w:pPr>
        <w:numPr>
          <w:ilvl w:val="0"/>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b/>
          <w:bCs/>
          <w:sz w:val="24"/>
          <w:szCs w:val="24"/>
          <w:lang w:eastAsia="de-DE"/>
        </w:rPr>
        <w:t>Besondere Ereignisse und Übergänge</w:t>
      </w:r>
      <w:r w:rsidRPr="00F90F65">
        <w:rPr>
          <w:rFonts w:ascii="Times New Roman" w:eastAsia="Times New Roman" w:hAnsi="Times New Roman" w:cs="Times New Roman"/>
          <w:sz w:val="24"/>
          <w:szCs w:val="24"/>
          <w:lang w:eastAsia="de-DE"/>
        </w:rPr>
        <w:t>:</w:t>
      </w:r>
    </w:p>
    <w:p w14:paraId="2D94E618" w14:textId="77777777" w:rsidR="00F90F65" w:rsidRPr="00F90F65" w:rsidRDefault="00F90F65" w:rsidP="00F90F65">
      <w:pPr>
        <w:numPr>
          <w:ilvl w:val="1"/>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sz w:val="24"/>
          <w:szCs w:val="24"/>
          <w:lang w:eastAsia="de-DE"/>
        </w:rPr>
        <w:t>"Wie haben Sie Ihren Partner kennengelernt?"</w:t>
      </w:r>
    </w:p>
    <w:p w14:paraId="444BF0BF" w14:textId="77777777" w:rsidR="00F90F65" w:rsidRPr="00F90F65" w:rsidRDefault="00F90F65" w:rsidP="00F90F65">
      <w:pPr>
        <w:numPr>
          <w:ilvl w:val="1"/>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sz w:val="24"/>
          <w:szCs w:val="24"/>
          <w:lang w:eastAsia="de-DE"/>
        </w:rPr>
        <w:t>"Wie war Ihr Hochzeitstag?"</w:t>
      </w:r>
    </w:p>
    <w:p w14:paraId="305FBAE9" w14:textId="77777777" w:rsidR="00F90F65" w:rsidRPr="00F90F65" w:rsidRDefault="00F90F65" w:rsidP="00F90F65">
      <w:pPr>
        <w:numPr>
          <w:ilvl w:val="1"/>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sz w:val="24"/>
          <w:szCs w:val="24"/>
          <w:lang w:eastAsia="de-DE"/>
        </w:rPr>
        <w:t>"Erzählen Sie mir von der Geburt Ihrer Kinder und deren Aufwachsen."</w:t>
      </w:r>
    </w:p>
    <w:p w14:paraId="63924938" w14:textId="77777777" w:rsidR="00F90F65" w:rsidRPr="00F90F65" w:rsidRDefault="00F90F65" w:rsidP="00F90F6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90F65">
        <w:rPr>
          <w:rFonts w:ascii="Times New Roman" w:eastAsia="Times New Roman" w:hAnsi="Times New Roman" w:cs="Times New Roman"/>
          <w:b/>
          <w:bCs/>
          <w:sz w:val="24"/>
          <w:szCs w:val="24"/>
          <w:lang w:eastAsia="de-DE"/>
        </w:rPr>
        <w:t>Interaktive Aktivitäten</w:t>
      </w:r>
    </w:p>
    <w:p w14:paraId="7E0FDB9B" w14:textId="77777777" w:rsidR="00F90F65" w:rsidRPr="00F90F65" w:rsidRDefault="00F90F65" w:rsidP="00F90F65">
      <w:pPr>
        <w:numPr>
          <w:ilvl w:val="0"/>
          <w:numId w:val="11"/>
        </w:num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b/>
          <w:bCs/>
          <w:sz w:val="24"/>
          <w:szCs w:val="24"/>
          <w:lang w:eastAsia="de-DE"/>
        </w:rPr>
        <w:t>Stammbaum erstellen</w:t>
      </w:r>
      <w:r w:rsidRPr="00F90F65">
        <w:rPr>
          <w:rFonts w:ascii="Times New Roman" w:eastAsia="Times New Roman" w:hAnsi="Times New Roman" w:cs="Times New Roman"/>
          <w:sz w:val="24"/>
          <w:szCs w:val="24"/>
          <w:lang w:eastAsia="de-DE"/>
        </w:rPr>
        <w:t>: Arbeiten Sie gemeinsam an einem Familienstammbaum, der die verschiedenen Generationen und deren Beziehungen darstellt.</w:t>
      </w:r>
    </w:p>
    <w:p w14:paraId="4168C996" w14:textId="77777777" w:rsidR="00F90F65" w:rsidRPr="00F90F65" w:rsidRDefault="00F90F65" w:rsidP="00F90F65">
      <w:pPr>
        <w:numPr>
          <w:ilvl w:val="0"/>
          <w:numId w:val="11"/>
        </w:num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b/>
          <w:bCs/>
          <w:sz w:val="24"/>
          <w:szCs w:val="24"/>
          <w:lang w:eastAsia="de-DE"/>
        </w:rPr>
        <w:t>Familienalbum gestalten</w:t>
      </w:r>
      <w:r w:rsidRPr="00F90F65">
        <w:rPr>
          <w:rFonts w:ascii="Times New Roman" w:eastAsia="Times New Roman" w:hAnsi="Times New Roman" w:cs="Times New Roman"/>
          <w:sz w:val="24"/>
          <w:szCs w:val="24"/>
          <w:lang w:eastAsia="de-DE"/>
        </w:rPr>
        <w:t>: Stellen Sie ein Album mit Fotos und Erinnerungen zusammen, das Familiengeschichten dokumentiert.</w:t>
      </w:r>
    </w:p>
    <w:p w14:paraId="6C0A5821" w14:textId="77777777" w:rsidR="00F90F65" w:rsidRPr="00F90F65" w:rsidRDefault="00F90F65" w:rsidP="00F90F6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90F65">
        <w:rPr>
          <w:rFonts w:ascii="Times New Roman" w:eastAsia="Times New Roman" w:hAnsi="Times New Roman" w:cs="Times New Roman"/>
          <w:b/>
          <w:bCs/>
          <w:sz w:val="24"/>
          <w:szCs w:val="24"/>
          <w:lang w:eastAsia="de-DE"/>
        </w:rPr>
        <w:t>Nachbereitung</w:t>
      </w:r>
    </w:p>
    <w:p w14:paraId="63E3E59E" w14:textId="77777777" w:rsidR="00F90F65" w:rsidRPr="00F90F65" w:rsidRDefault="00F90F65" w:rsidP="00F90F65">
      <w:pPr>
        <w:numPr>
          <w:ilvl w:val="0"/>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b/>
          <w:bCs/>
          <w:sz w:val="24"/>
          <w:szCs w:val="24"/>
          <w:lang w:eastAsia="de-DE"/>
        </w:rPr>
        <w:t>Reflexion</w:t>
      </w:r>
      <w:r w:rsidRPr="00F90F65">
        <w:rPr>
          <w:rFonts w:ascii="Times New Roman" w:eastAsia="Times New Roman" w:hAnsi="Times New Roman" w:cs="Times New Roman"/>
          <w:sz w:val="24"/>
          <w:szCs w:val="24"/>
          <w:lang w:eastAsia="de-DE"/>
        </w:rPr>
        <w:t>: Fragen Sie nach dem Gespräch nach weiteren Erinnerungen oder Gedanken, die sie teilen möchten.</w:t>
      </w:r>
    </w:p>
    <w:p w14:paraId="707B1EC1" w14:textId="4324A952" w:rsidR="00F90F65" w:rsidRDefault="00F90F65" w:rsidP="00F144C9">
      <w:pPr>
        <w:numPr>
          <w:ilvl w:val="0"/>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b/>
          <w:bCs/>
          <w:sz w:val="24"/>
          <w:szCs w:val="24"/>
          <w:lang w:eastAsia="de-DE"/>
        </w:rPr>
        <w:t>Dokumentation</w:t>
      </w:r>
      <w:r w:rsidRPr="00F90F65">
        <w:rPr>
          <w:rFonts w:ascii="Times New Roman" w:eastAsia="Times New Roman" w:hAnsi="Times New Roman" w:cs="Times New Roman"/>
          <w:sz w:val="24"/>
          <w:szCs w:val="24"/>
          <w:lang w:eastAsia="de-DE"/>
        </w:rPr>
        <w:t>: Notieren Sie die Geschichten und Erfahrungen, um sie für zukünftige Generationen zu bewahren.</w:t>
      </w:r>
    </w:p>
    <w:p w14:paraId="70808C72" w14:textId="0E98F391" w:rsidR="00F144C9" w:rsidRDefault="00F144C9" w:rsidP="00F144C9">
      <w:pPr>
        <w:spacing w:before="100" w:beforeAutospacing="1" w:after="100" w:afterAutospacing="1" w:line="240" w:lineRule="auto"/>
        <w:rPr>
          <w:rFonts w:ascii="Times New Roman" w:eastAsia="Times New Roman" w:hAnsi="Times New Roman" w:cs="Times New Roman"/>
          <w:sz w:val="24"/>
          <w:szCs w:val="24"/>
          <w:lang w:eastAsia="de-DE"/>
        </w:rPr>
      </w:pPr>
    </w:p>
    <w:p w14:paraId="1CC4C8C9" w14:textId="445788F5" w:rsidR="00F144C9" w:rsidRDefault="00F144C9" w:rsidP="00F144C9">
      <w:pPr>
        <w:spacing w:before="100" w:beforeAutospacing="1" w:after="100" w:afterAutospacing="1" w:line="240" w:lineRule="auto"/>
        <w:rPr>
          <w:rFonts w:ascii="Times New Roman" w:eastAsia="Times New Roman" w:hAnsi="Times New Roman" w:cs="Times New Roman"/>
          <w:sz w:val="24"/>
          <w:szCs w:val="24"/>
          <w:lang w:eastAsia="de-DE"/>
        </w:rPr>
      </w:pPr>
    </w:p>
    <w:p w14:paraId="6D2DF2D9" w14:textId="77777777" w:rsidR="00F144C9" w:rsidRPr="00F144C9" w:rsidRDefault="00F144C9" w:rsidP="00F144C9">
      <w:pPr>
        <w:spacing w:before="100" w:beforeAutospacing="1" w:after="100" w:afterAutospacing="1" w:line="240" w:lineRule="auto"/>
        <w:rPr>
          <w:rFonts w:ascii="Times New Roman" w:eastAsia="Times New Roman" w:hAnsi="Times New Roman" w:cs="Times New Roman"/>
          <w:sz w:val="24"/>
          <w:szCs w:val="24"/>
          <w:lang w:eastAsia="de-DE"/>
        </w:rPr>
      </w:pPr>
    </w:p>
    <w:p w14:paraId="3E57CDF8" w14:textId="77777777" w:rsidR="00F90F65" w:rsidRPr="00F90F65" w:rsidRDefault="00F90F65" w:rsidP="00F90F65">
      <w:pPr>
        <w:spacing w:before="100" w:beforeAutospacing="1" w:after="100" w:afterAutospacing="1" w:line="240" w:lineRule="auto"/>
        <w:rPr>
          <w:rFonts w:ascii="Times New Roman" w:eastAsia="Times New Roman" w:hAnsi="Times New Roman" w:cs="Times New Roman"/>
          <w:sz w:val="24"/>
          <w:szCs w:val="24"/>
          <w:lang w:eastAsia="de-DE"/>
        </w:rPr>
      </w:pPr>
      <w:r w:rsidRPr="00F90F65">
        <w:rPr>
          <w:rFonts w:ascii="Times New Roman" w:eastAsia="Times New Roman" w:hAnsi="Times New Roman" w:cs="Times New Roman"/>
          <w:sz w:val="24"/>
          <w:szCs w:val="24"/>
          <w:lang w:eastAsia="de-DE"/>
        </w:rPr>
        <w:lastRenderedPageBreak/>
        <w:t>Gespräche über das Familienleben bieten wertvolle Einblicke in die persönlichen Erfahrungen und Beziehungen älterer Menschen. Durch gezielte Fragen, interaktive Aktivitäten und sorgfältige Vorbereitung können diese Themen tiefere Verbindungen und ein besseres Verständnis der Lebensgeschichte einer Person fördern. Regelmäßige biografische Gespräche bereichern nicht nur das Leben der älteren Menschen, sondern auch das der Betreuer und Angehörigen, indem sie bedeutungsvolle und inspirierende Geschichten bewahren und teilen.</w:t>
      </w:r>
    </w:p>
    <w:p w14:paraId="2DE1AA81" w14:textId="77777777" w:rsidR="00563090" w:rsidRPr="00F90F65" w:rsidRDefault="00563090" w:rsidP="00F90F65"/>
    <w:sectPr w:rsidR="00563090" w:rsidRPr="00F90F6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75BF"/>
    <w:multiLevelType w:val="multilevel"/>
    <w:tmpl w:val="EEA82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9C58E0"/>
    <w:multiLevelType w:val="multilevel"/>
    <w:tmpl w:val="C64E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84269F"/>
    <w:multiLevelType w:val="multilevel"/>
    <w:tmpl w:val="A6408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982EA3"/>
    <w:multiLevelType w:val="multilevel"/>
    <w:tmpl w:val="A2DA2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830195"/>
    <w:multiLevelType w:val="multilevel"/>
    <w:tmpl w:val="9E3CF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C86A39"/>
    <w:multiLevelType w:val="multilevel"/>
    <w:tmpl w:val="A3708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A15741"/>
    <w:multiLevelType w:val="multilevel"/>
    <w:tmpl w:val="1E423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A344F8"/>
    <w:multiLevelType w:val="multilevel"/>
    <w:tmpl w:val="37204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175711"/>
    <w:multiLevelType w:val="multilevel"/>
    <w:tmpl w:val="F2125B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6913DB"/>
    <w:multiLevelType w:val="multilevel"/>
    <w:tmpl w:val="D61ECD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B930E4"/>
    <w:multiLevelType w:val="multilevel"/>
    <w:tmpl w:val="D3F61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004CE1"/>
    <w:multiLevelType w:val="multilevel"/>
    <w:tmpl w:val="3AE61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0"/>
  </w:num>
  <w:num w:numId="3">
    <w:abstractNumId w:val="1"/>
  </w:num>
  <w:num w:numId="4">
    <w:abstractNumId w:val="5"/>
  </w:num>
  <w:num w:numId="5">
    <w:abstractNumId w:val="6"/>
  </w:num>
  <w:num w:numId="6">
    <w:abstractNumId w:val="8"/>
  </w:num>
  <w:num w:numId="7">
    <w:abstractNumId w:val="2"/>
  </w:num>
  <w:num w:numId="8">
    <w:abstractNumId w:val="0"/>
  </w:num>
  <w:num w:numId="9">
    <w:abstractNumId w:val="7"/>
  </w:num>
  <w:num w:numId="10">
    <w:abstractNumId w:val="9"/>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090"/>
    <w:rsid w:val="00563090"/>
    <w:rsid w:val="009A3C0E"/>
    <w:rsid w:val="00F144C9"/>
    <w:rsid w:val="00F90F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D1ED8"/>
  <w15:chartTrackingRefBased/>
  <w15:docId w15:val="{6C6519DC-5D4F-45C0-AE31-3963557A6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9A3C0E"/>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9A3C0E"/>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9A3C0E"/>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9A3C0E"/>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9A3C0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9A3C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352474">
      <w:bodyDiv w:val="1"/>
      <w:marLeft w:val="0"/>
      <w:marRight w:val="0"/>
      <w:marTop w:val="0"/>
      <w:marBottom w:val="0"/>
      <w:divBdr>
        <w:top w:val="none" w:sz="0" w:space="0" w:color="auto"/>
        <w:left w:val="none" w:sz="0" w:space="0" w:color="auto"/>
        <w:bottom w:val="none" w:sz="0" w:space="0" w:color="auto"/>
        <w:right w:val="none" w:sz="0" w:space="0" w:color="auto"/>
      </w:divBdr>
    </w:div>
    <w:div w:id="162792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323</Words>
  <Characters>2037</Characters>
  <Application>Microsoft Office Word</Application>
  <DocSecurity>0</DocSecurity>
  <Lines>16</Lines>
  <Paragraphs>4</Paragraphs>
  <ScaleCrop>false</ScaleCrop>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7</cp:revision>
  <dcterms:created xsi:type="dcterms:W3CDTF">2024-06-06T14:18:00Z</dcterms:created>
  <dcterms:modified xsi:type="dcterms:W3CDTF">2024-06-06T14:25:00Z</dcterms:modified>
</cp:coreProperties>
</file>