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500BA" w14:textId="77777777" w:rsidR="00076CCE" w:rsidRPr="00076CCE" w:rsidRDefault="00076CCE" w:rsidP="00076CC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076CCE">
        <w:rPr>
          <w:rFonts w:ascii="Times New Roman" w:eastAsia="Times New Roman" w:hAnsi="Times New Roman" w:cs="Times New Roman"/>
          <w:b/>
          <w:bCs/>
          <w:sz w:val="27"/>
          <w:szCs w:val="27"/>
          <w:lang w:eastAsia="de-DE"/>
        </w:rPr>
        <w:t>Lebenserfahrung mit alten Menschen: Gesprächsführung und Themen</w:t>
      </w:r>
    </w:p>
    <w:p w14:paraId="7C7986D4" w14:textId="77777777" w:rsidR="00076CCE" w:rsidRPr="00076CCE" w:rsidRDefault="00076CCE" w:rsidP="00076CCE">
      <w:pPr>
        <w:spacing w:before="100" w:beforeAutospacing="1" w:after="100" w:afterAutospacing="1" w:line="240" w:lineRule="auto"/>
        <w:rPr>
          <w:rFonts w:ascii="Times New Roman" w:eastAsia="Times New Roman" w:hAnsi="Times New Roman" w:cs="Times New Roman"/>
          <w:sz w:val="24"/>
          <w:szCs w:val="24"/>
          <w:lang w:eastAsia="de-DE"/>
        </w:rPr>
      </w:pPr>
      <w:r w:rsidRPr="00076CCE">
        <w:rPr>
          <w:rFonts w:ascii="Times New Roman" w:eastAsia="Times New Roman" w:hAnsi="Times New Roman" w:cs="Times New Roman"/>
          <w:sz w:val="24"/>
          <w:szCs w:val="24"/>
          <w:lang w:eastAsia="de-DE"/>
        </w:rPr>
        <w:t>Das Gespräch mit älteren Menschen über ihre Lebenserfahrungen kann bereichernd und inspirierend sein. Es gibt viele Möglichkeiten, wie man diese Gespräche führen und welche Themen man ansprechen kann, um einen bedeutungsvollen Austausch zu fördern.</w:t>
      </w:r>
    </w:p>
    <w:p w14:paraId="5D367A1C" w14:textId="77777777" w:rsidR="00076CCE" w:rsidRPr="00076CCE" w:rsidRDefault="00076CCE" w:rsidP="00076CC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076CCE">
        <w:rPr>
          <w:rFonts w:ascii="Times New Roman" w:eastAsia="Times New Roman" w:hAnsi="Times New Roman" w:cs="Times New Roman"/>
          <w:b/>
          <w:bCs/>
          <w:sz w:val="27"/>
          <w:szCs w:val="27"/>
          <w:lang w:eastAsia="de-DE"/>
        </w:rPr>
        <w:t>Gesprächsführung mit älteren Menschen</w:t>
      </w:r>
    </w:p>
    <w:p w14:paraId="0DF77132" w14:textId="77777777" w:rsidR="00076CCE" w:rsidRPr="00076CCE" w:rsidRDefault="00076CCE" w:rsidP="00076CC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076CCE">
        <w:rPr>
          <w:rFonts w:ascii="Times New Roman" w:eastAsia="Times New Roman" w:hAnsi="Times New Roman" w:cs="Times New Roman"/>
          <w:b/>
          <w:bCs/>
          <w:sz w:val="24"/>
          <w:szCs w:val="24"/>
          <w:lang w:eastAsia="de-DE"/>
        </w:rPr>
        <w:t>Respekt und Wertschätzung zeigen</w:t>
      </w:r>
    </w:p>
    <w:p w14:paraId="68BE49A7" w14:textId="77777777" w:rsidR="00076CCE" w:rsidRPr="00076CCE" w:rsidRDefault="00076CCE" w:rsidP="00076CCE">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076CCE">
        <w:rPr>
          <w:rFonts w:ascii="Times New Roman" w:eastAsia="Times New Roman" w:hAnsi="Times New Roman" w:cs="Times New Roman"/>
          <w:sz w:val="24"/>
          <w:szCs w:val="24"/>
          <w:lang w:eastAsia="de-DE"/>
        </w:rPr>
        <w:t>Beginne jedes Gespräch mit einem freundlichen und respektvollen Ton. Zeige, dass du ihre Erfahrungen und Geschichten wertschätzt.</w:t>
      </w:r>
    </w:p>
    <w:p w14:paraId="671C783D" w14:textId="77777777" w:rsidR="00076CCE" w:rsidRPr="00076CCE" w:rsidRDefault="00076CCE" w:rsidP="00076CC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076CCE">
        <w:rPr>
          <w:rFonts w:ascii="Times New Roman" w:eastAsia="Times New Roman" w:hAnsi="Times New Roman" w:cs="Times New Roman"/>
          <w:b/>
          <w:bCs/>
          <w:sz w:val="24"/>
          <w:szCs w:val="24"/>
          <w:lang w:eastAsia="de-DE"/>
        </w:rPr>
        <w:t>Geduld haben</w:t>
      </w:r>
    </w:p>
    <w:p w14:paraId="4A3D9D91" w14:textId="77777777" w:rsidR="00076CCE" w:rsidRPr="00076CCE" w:rsidRDefault="00076CCE" w:rsidP="00076CCE">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076CCE">
        <w:rPr>
          <w:rFonts w:ascii="Times New Roman" w:eastAsia="Times New Roman" w:hAnsi="Times New Roman" w:cs="Times New Roman"/>
          <w:sz w:val="24"/>
          <w:szCs w:val="24"/>
          <w:lang w:eastAsia="de-DE"/>
        </w:rPr>
        <w:t>Ältere Menschen brauchen manchmal mehr Zeit, um sich auszudrücken. Sei geduldig und höre aktiv zu, ohne zu unterbrechen.</w:t>
      </w:r>
    </w:p>
    <w:p w14:paraId="38D2A29C" w14:textId="77777777" w:rsidR="00076CCE" w:rsidRPr="00076CCE" w:rsidRDefault="00076CCE" w:rsidP="00076CC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076CCE">
        <w:rPr>
          <w:rFonts w:ascii="Times New Roman" w:eastAsia="Times New Roman" w:hAnsi="Times New Roman" w:cs="Times New Roman"/>
          <w:b/>
          <w:bCs/>
          <w:sz w:val="24"/>
          <w:szCs w:val="24"/>
          <w:lang w:eastAsia="de-DE"/>
        </w:rPr>
        <w:t>Aktives Zuhören</w:t>
      </w:r>
    </w:p>
    <w:p w14:paraId="03B519D6" w14:textId="77777777" w:rsidR="00076CCE" w:rsidRPr="00076CCE" w:rsidRDefault="00076CCE" w:rsidP="00076CCE">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076CCE">
        <w:rPr>
          <w:rFonts w:ascii="Times New Roman" w:eastAsia="Times New Roman" w:hAnsi="Times New Roman" w:cs="Times New Roman"/>
          <w:sz w:val="24"/>
          <w:szCs w:val="24"/>
          <w:lang w:eastAsia="de-DE"/>
        </w:rPr>
        <w:t>Zeige Interesse, indem du gelegentlich nickst, Augenkontakt hältst und mitfühlende Laute machst. Stelle Fragen, um zu zeigen, dass du aufmerksam bist.</w:t>
      </w:r>
    </w:p>
    <w:p w14:paraId="55ACCE14" w14:textId="77777777" w:rsidR="00076CCE" w:rsidRPr="00076CCE" w:rsidRDefault="00076CCE" w:rsidP="00076CCE">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076CCE">
        <w:rPr>
          <w:rFonts w:ascii="Times New Roman" w:eastAsia="Times New Roman" w:hAnsi="Times New Roman" w:cs="Times New Roman"/>
          <w:b/>
          <w:bCs/>
          <w:sz w:val="24"/>
          <w:szCs w:val="24"/>
          <w:lang w:eastAsia="de-DE"/>
        </w:rPr>
        <w:t>Offene Fragen stellen</w:t>
      </w:r>
    </w:p>
    <w:p w14:paraId="616ABCF7" w14:textId="77777777" w:rsidR="00076CCE" w:rsidRPr="00076CCE" w:rsidRDefault="00076CCE" w:rsidP="00076CCE">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076CCE">
        <w:rPr>
          <w:rFonts w:ascii="Times New Roman" w:eastAsia="Times New Roman" w:hAnsi="Times New Roman" w:cs="Times New Roman"/>
          <w:sz w:val="24"/>
          <w:szCs w:val="24"/>
          <w:lang w:eastAsia="de-DE"/>
        </w:rPr>
        <w:t>Verwende offene Fragen, die detaillierte Antworten fördern, anstatt geschlossene Fragen, die nur mit "Ja" oder "Nein" beantwortet werden können.</w:t>
      </w:r>
    </w:p>
    <w:p w14:paraId="56E0388E" w14:textId="77777777" w:rsidR="00076CCE" w:rsidRPr="00076CCE" w:rsidRDefault="00076CCE" w:rsidP="00076CC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076CCE">
        <w:rPr>
          <w:rFonts w:ascii="Times New Roman" w:eastAsia="Times New Roman" w:hAnsi="Times New Roman" w:cs="Times New Roman"/>
          <w:b/>
          <w:bCs/>
          <w:sz w:val="27"/>
          <w:szCs w:val="27"/>
          <w:lang w:eastAsia="de-DE"/>
        </w:rPr>
        <w:t>Mögliche Gesprächsthemen</w:t>
      </w:r>
    </w:p>
    <w:p w14:paraId="72E67DD8" w14:textId="77777777" w:rsidR="00076CCE" w:rsidRPr="00076CCE" w:rsidRDefault="00076CCE" w:rsidP="00076CC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76CCE">
        <w:rPr>
          <w:rFonts w:ascii="Times New Roman" w:eastAsia="Times New Roman" w:hAnsi="Times New Roman" w:cs="Times New Roman"/>
          <w:b/>
          <w:bCs/>
          <w:sz w:val="24"/>
          <w:szCs w:val="24"/>
          <w:lang w:eastAsia="de-DE"/>
        </w:rPr>
        <w:t>Kindheit und Jugend</w:t>
      </w:r>
    </w:p>
    <w:p w14:paraId="0F76B4A4" w14:textId="77777777" w:rsidR="00076CCE" w:rsidRPr="00076CCE" w:rsidRDefault="00076CCE" w:rsidP="00076CC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76CCE">
        <w:rPr>
          <w:rFonts w:ascii="Times New Roman" w:eastAsia="Times New Roman" w:hAnsi="Times New Roman" w:cs="Times New Roman"/>
          <w:sz w:val="24"/>
          <w:szCs w:val="24"/>
          <w:lang w:eastAsia="de-DE"/>
        </w:rPr>
        <w:t>Frage nach ihrer Kindheit und Jugend. Welche Erinnerungen haben sie an ihre Schule, Freunde und Familie? Welche Spiele haben sie gespielt?</w:t>
      </w:r>
    </w:p>
    <w:p w14:paraId="57FCC414" w14:textId="77777777" w:rsidR="00076CCE" w:rsidRPr="00076CCE" w:rsidRDefault="00076CCE" w:rsidP="00076CC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76CCE">
        <w:rPr>
          <w:rFonts w:ascii="Times New Roman" w:eastAsia="Times New Roman" w:hAnsi="Times New Roman" w:cs="Times New Roman"/>
          <w:b/>
          <w:bCs/>
          <w:sz w:val="24"/>
          <w:szCs w:val="24"/>
          <w:lang w:eastAsia="de-DE"/>
        </w:rPr>
        <w:t>Beruf und Karriere</w:t>
      </w:r>
    </w:p>
    <w:p w14:paraId="16FB1E91" w14:textId="77777777" w:rsidR="00076CCE" w:rsidRPr="00076CCE" w:rsidRDefault="00076CCE" w:rsidP="00076CC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76CCE">
        <w:rPr>
          <w:rFonts w:ascii="Times New Roman" w:eastAsia="Times New Roman" w:hAnsi="Times New Roman" w:cs="Times New Roman"/>
          <w:sz w:val="24"/>
          <w:szCs w:val="24"/>
          <w:lang w:eastAsia="de-DE"/>
        </w:rPr>
        <w:t>Erkundige dich nach ihren beruflichen Erfahrungen. Welche Jobs hatten sie? Was waren ihre größten beruflichen Erfolge und Herausforderungen?</w:t>
      </w:r>
    </w:p>
    <w:p w14:paraId="3AD05859" w14:textId="77777777" w:rsidR="00076CCE" w:rsidRPr="00076CCE" w:rsidRDefault="00076CCE" w:rsidP="00076CC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76CCE">
        <w:rPr>
          <w:rFonts w:ascii="Times New Roman" w:eastAsia="Times New Roman" w:hAnsi="Times New Roman" w:cs="Times New Roman"/>
          <w:b/>
          <w:bCs/>
          <w:sz w:val="24"/>
          <w:szCs w:val="24"/>
          <w:lang w:eastAsia="de-DE"/>
        </w:rPr>
        <w:t>Familienleben</w:t>
      </w:r>
    </w:p>
    <w:p w14:paraId="65DA2698" w14:textId="77777777" w:rsidR="00076CCE" w:rsidRPr="00076CCE" w:rsidRDefault="00076CCE" w:rsidP="00076CC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76CCE">
        <w:rPr>
          <w:rFonts w:ascii="Times New Roman" w:eastAsia="Times New Roman" w:hAnsi="Times New Roman" w:cs="Times New Roman"/>
          <w:sz w:val="24"/>
          <w:szCs w:val="24"/>
          <w:lang w:eastAsia="de-DE"/>
        </w:rPr>
        <w:t>Spreche über ihre Familie. Wie haben sie ihren Partner kennengelernt? Wie war das Leben mit Kindern und Enkeln?</w:t>
      </w:r>
    </w:p>
    <w:p w14:paraId="7D07945E" w14:textId="77777777" w:rsidR="00076CCE" w:rsidRPr="00076CCE" w:rsidRDefault="00076CCE" w:rsidP="00076CC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76CCE">
        <w:rPr>
          <w:rFonts w:ascii="Times New Roman" w:eastAsia="Times New Roman" w:hAnsi="Times New Roman" w:cs="Times New Roman"/>
          <w:b/>
          <w:bCs/>
          <w:sz w:val="24"/>
          <w:szCs w:val="24"/>
          <w:lang w:eastAsia="de-DE"/>
        </w:rPr>
        <w:t>Historische Ereignisse</w:t>
      </w:r>
    </w:p>
    <w:p w14:paraId="26D3E3B8" w14:textId="77777777" w:rsidR="00076CCE" w:rsidRPr="00076CCE" w:rsidRDefault="00076CCE" w:rsidP="00076CC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76CCE">
        <w:rPr>
          <w:rFonts w:ascii="Times New Roman" w:eastAsia="Times New Roman" w:hAnsi="Times New Roman" w:cs="Times New Roman"/>
          <w:sz w:val="24"/>
          <w:szCs w:val="24"/>
          <w:lang w:eastAsia="de-DE"/>
        </w:rPr>
        <w:t>Frage nach bedeutenden historischen Ereignissen, die sie miterlebt haben. Wie haben sie diese Ereignisse erlebt und wie haben sie ihr Leben beeinflusst?</w:t>
      </w:r>
    </w:p>
    <w:p w14:paraId="29D3D034" w14:textId="77777777" w:rsidR="00076CCE" w:rsidRPr="00076CCE" w:rsidRDefault="00076CCE" w:rsidP="00076CC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76CCE">
        <w:rPr>
          <w:rFonts w:ascii="Times New Roman" w:eastAsia="Times New Roman" w:hAnsi="Times New Roman" w:cs="Times New Roman"/>
          <w:b/>
          <w:bCs/>
          <w:sz w:val="24"/>
          <w:szCs w:val="24"/>
          <w:lang w:eastAsia="de-DE"/>
        </w:rPr>
        <w:t>Hobbys und Interessen</w:t>
      </w:r>
    </w:p>
    <w:p w14:paraId="3DE723DF" w14:textId="77777777" w:rsidR="00076CCE" w:rsidRPr="00076CCE" w:rsidRDefault="00076CCE" w:rsidP="00076CC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76CCE">
        <w:rPr>
          <w:rFonts w:ascii="Times New Roman" w:eastAsia="Times New Roman" w:hAnsi="Times New Roman" w:cs="Times New Roman"/>
          <w:sz w:val="24"/>
          <w:szCs w:val="24"/>
          <w:lang w:eastAsia="de-DE"/>
        </w:rPr>
        <w:t>Erkundige dich nach ihren Hobbys und Interessen. Was machen sie gerne in ihrer Freizeit? Haben sie besondere Talente oder Leidenschaften?</w:t>
      </w:r>
    </w:p>
    <w:p w14:paraId="6757F8B4" w14:textId="77777777" w:rsidR="00076CCE" w:rsidRPr="00076CCE" w:rsidRDefault="00076CCE" w:rsidP="00076CC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76CCE">
        <w:rPr>
          <w:rFonts w:ascii="Times New Roman" w:eastAsia="Times New Roman" w:hAnsi="Times New Roman" w:cs="Times New Roman"/>
          <w:b/>
          <w:bCs/>
          <w:sz w:val="24"/>
          <w:szCs w:val="24"/>
          <w:lang w:eastAsia="de-DE"/>
        </w:rPr>
        <w:t>Reisen und Abenteuer</w:t>
      </w:r>
    </w:p>
    <w:p w14:paraId="34ECF14D" w14:textId="77777777" w:rsidR="00076CCE" w:rsidRPr="00076CCE" w:rsidRDefault="00076CCE" w:rsidP="00076CC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76CCE">
        <w:rPr>
          <w:rFonts w:ascii="Times New Roman" w:eastAsia="Times New Roman" w:hAnsi="Times New Roman" w:cs="Times New Roman"/>
          <w:sz w:val="24"/>
          <w:szCs w:val="24"/>
          <w:lang w:eastAsia="de-DE"/>
        </w:rPr>
        <w:t>Frage nach den Reisen und Abenteuern, die sie unternommen haben. Welche Orte haben sie besucht und welche Erfahrungen haben sie dort gemacht?</w:t>
      </w:r>
    </w:p>
    <w:p w14:paraId="00F1DDA2" w14:textId="77777777" w:rsidR="00076CCE" w:rsidRPr="00076CCE" w:rsidRDefault="00076CCE" w:rsidP="00076CCE">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76CCE">
        <w:rPr>
          <w:rFonts w:ascii="Times New Roman" w:eastAsia="Times New Roman" w:hAnsi="Times New Roman" w:cs="Times New Roman"/>
          <w:b/>
          <w:bCs/>
          <w:sz w:val="24"/>
          <w:szCs w:val="24"/>
          <w:lang w:eastAsia="de-DE"/>
        </w:rPr>
        <w:t>Lebensweisheiten und Ratschläge</w:t>
      </w:r>
    </w:p>
    <w:p w14:paraId="59D04E57" w14:textId="77777777" w:rsidR="00076CCE" w:rsidRPr="00076CCE" w:rsidRDefault="00076CCE" w:rsidP="00076CCE">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076CCE">
        <w:rPr>
          <w:rFonts w:ascii="Times New Roman" w:eastAsia="Times New Roman" w:hAnsi="Times New Roman" w:cs="Times New Roman"/>
          <w:sz w:val="24"/>
          <w:szCs w:val="24"/>
          <w:lang w:eastAsia="de-DE"/>
        </w:rPr>
        <w:t>Bitte sie, ihre Lebenserfahrungen und Weisheiten zu teilen. Welchen Rat würden sie jüngeren Generationen geben?</w:t>
      </w:r>
    </w:p>
    <w:p w14:paraId="275A4C2E" w14:textId="77777777" w:rsidR="00076CCE" w:rsidRPr="00076CCE" w:rsidRDefault="00076CCE" w:rsidP="00076CCE">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076CCE">
        <w:rPr>
          <w:rFonts w:ascii="Times New Roman" w:eastAsia="Times New Roman" w:hAnsi="Times New Roman" w:cs="Times New Roman"/>
          <w:b/>
          <w:bCs/>
          <w:sz w:val="27"/>
          <w:szCs w:val="27"/>
          <w:lang w:eastAsia="de-DE"/>
        </w:rPr>
        <w:t>Tipps für ein gelungenes Gespräch</w:t>
      </w:r>
    </w:p>
    <w:p w14:paraId="4E294738" w14:textId="77777777" w:rsidR="00076CCE" w:rsidRPr="00076CCE" w:rsidRDefault="00076CCE" w:rsidP="00076CC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076CCE">
        <w:rPr>
          <w:rFonts w:ascii="Times New Roman" w:eastAsia="Times New Roman" w:hAnsi="Times New Roman" w:cs="Times New Roman"/>
          <w:b/>
          <w:bCs/>
          <w:sz w:val="24"/>
          <w:szCs w:val="24"/>
          <w:lang w:eastAsia="de-DE"/>
        </w:rPr>
        <w:t>Gemeinsame Erinnerungen schaffen</w:t>
      </w:r>
      <w:r w:rsidRPr="00076CCE">
        <w:rPr>
          <w:rFonts w:ascii="Times New Roman" w:eastAsia="Times New Roman" w:hAnsi="Times New Roman" w:cs="Times New Roman"/>
          <w:sz w:val="24"/>
          <w:szCs w:val="24"/>
          <w:lang w:eastAsia="de-DE"/>
        </w:rPr>
        <w:t>: Wenn möglich, teile eigene Erfahrungen oder Gedanken, die an ihre Geschichten anknüpfen.</w:t>
      </w:r>
    </w:p>
    <w:p w14:paraId="209E0643" w14:textId="77777777" w:rsidR="00076CCE" w:rsidRPr="00076CCE" w:rsidRDefault="00076CCE" w:rsidP="00076CC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076CCE">
        <w:rPr>
          <w:rFonts w:ascii="Times New Roman" w:eastAsia="Times New Roman" w:hAnsi="Times New Roman" w:cs="Times New Roman"/>
          <w:b/>
          <w:bCs/>
          <w:sz w:val="24"/>
          <w:szCs w:val="24"/>
          <w:lang w:eastAsia="de-DE"/>
        </w:rPr>
        <w:lastRenderedPageBreak/>
        <w:t>Visuelle Hilfsmittel</w:t>
      </w:r>
      <w:r w:rsidRPr="00076CCE">
        <w:rPr>
          <w:rFonts w:ascii="Times New Roman" w:eastAsia="Times New Roman" w:hAnsi="Times New Roman" w:cs="Times New Roman"/>
          <w:sz w:val="24"/>
          <w:szCs w:val="24"/>
          <w:lang w:eastAsia="de-DE"/>
        </w:rPr>
        <w:t>: Fotos, Erinnerungsstücke oder sogar alte Briefe können als Gesprächsanstoß dienen und Erinnerungen hervorrufen.</w:t>
      </w:r>
    </w:p>
    <w:p w14:paraId="696306CA" w14:textId="77777777" w:rsidR="00076CCE" w:rsidRPr="00076CCE" w:rsidRDefault="00076CCE" w:rsidP="00076CC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076CCE">
        <w:rPr>
          <w:rFonts w:ascii="Times New Roman" w:eastAsia="Times New Roman" w:hAnsi="Times New Roman" w:cs="Times New Roman"/>
          <w:b/>
          <w:bCs/>
          <w:sz w:val="24"/>
          <w:szCs w:val="24"/>
          <w:lang w:eastAsia="de-DE"/>
        </w:rPr>
        <w:t>Positive Atmosphäre</w:t>
      </w:r>
      <w:r w:rsidRPr="00076CCE">
        <w:rPr>
          <w:rFonts w:ascii="Times New Roman" w:eastAsia="Times New Roman" w:hAnsi="Times New Roman" w:cs="Times New Roman"/>
          <w:sz w:val="24"/>
          <w:szCs w:val="24"/>
          <w:lang w:eastAsia="de-DE"/>
        </w:rPr>
        <w:t>: Halte das Gespräch positiv und vermeide Themen, die Traurigkeit oder Unbehagen verursachen könnten, es sei denn, die Person möchte darüber sprechen.</w:t>
      </w:r>
    </w:p>
    <w:p w14:paraId="1708540B" w14:textId="77777777" w:rsidR="00076CCE" w:rsidRPr="00076CCE" w:rsidRDefault="00076CCE" w:rsidP="00076CCE">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076CCE">
        <w:rPr>
          <w:rFonts w:ascii="Times New Roman" w:eastAsia="Times New Roman" w:hAnsi="Times New Roman" w:cs="Times New Roman"/>
          <w:b/>
          <w:bCs/>
          <w:sz w:val="24"/>
          <w:szCs w:val="24"/>
          <w:lang w:eastAsia="de-DE"/>
        </w:rPr>
        <w:t>Respektiere ihre Grenzen</w:t>
      </w:r>
      <w:r w:rsidRPr="00076CCE">
        <w:rPr>
          <w:rFonts w:ascii="Times New Roman" w:eastAsia="Times New Roman" w:hAnsi="Times New Roman" w:cs="Times New Roman"/>
          <w:sz w:val="24"/>
          <w:szCs w:val="24"/>
          <w:lang w:eastAsia="de-DE"/>
        </w:rPr>
        <w:t>: Wenn sie über ein bestimmtes Thema nicht sprechen möchten, respektiere ihre Entscheidung und lenke das Gespräch auf ein anderes Thema.</w:t>
      </w:r>
    </w:p>
    <w:p w14:paraId="79EAE7AD" w14:textId="77777777" w:rsidR="00076CCE" w:rsidRPr="00076CCE" w:rsidRDefault="00076CCE" w:rsidP="00076CCE">
      <w:pPr>
        <w:spacing w:before="100" w:beforeAutospacing="1" w:after="100" w:afterAutospacing="1" w:line="240" w:lineRule="auto"/>
        <w:rPr>
          <w:rFonts w:ascii="Times New Roman" w:eastAsia="Times New Roman" w:hAnsi="Times New Roman" w:cs="Times New Roman"/>
          <w:sz w:val="24"/>
          <w:szCs w:val="24"/>
          <w:lang w:eastAsia="de-DE"/>
        </w:rPr>
      </w:pPr>
      <w:r w:rsidRPr="00076CCE">
        <w:rPr>
          <w:rFonts w:ascii="Times New Roman" w:eastAsia="Times New Roman" w:hAnsi="Times New Roman" w:cs="Times New Roman"/>
          <w:sz w:val="24"/>
          <w:szCs w:val="24"/>
          <w:lang w:eastAsia="de-DE"/>
        </w:rPr>
        <w:t>Das Gespräch mit älteren Menschen über ihre Lebenserfahrungen kann nicht nur eine wertvolle Verbindung schaffen, sondern auch ein tiefes Verständnis und Respekt für ihre Lebensgeschichte fördern. Durch Geduld, Respekt und echtes Interesse können diese Gespräche zu bedeutungsvollen und bereichernden Erlebnissen für beide Seiten werden.</w:t>
      </w:r>
    </w:p>
    <w:p w14:paraId="73B72866" w14:textId="77777777" w:rsidR="00951053" w:rsidRDefault="00951053"/>
    <w:sectPr w:rsidR="00951053">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0F515C"/>
    <w:multiLevelType w:val="multilevel"/>
    <w:tmpl w:val="DBCCC5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C074F70"/>
    <w:multiLevelType w:val="multilevel"/>
    <w:tmpl w:val="88780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15A06FD"/>
    <w:multiLevelType w:val="multilevel"/>
    <w:tmpl w:val="9B8A95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053"/>
    <w:rsid w:val="00076CCE"/>
    <w:rsid w:val="009510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AAD3C1"/>
  <w15:chartTrackingRefBased/>
  <w15:docId w15:val="{495EC71C-29B3-406C-B29D-5E1BCFE96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076CCE"/>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076CCE"/>
    <w:rPr>
      <w:rFonts w:ascii="Times New Roman" w:eastAsia="Times New Roman" w:hAnsi="Times New Roman" w:cs="Times New Roman"/>
      <w:b/>
      <w:bCs/>
      <w:sz w:val="27"/>
      <w:szCs w:val="27"/>
      <w:lang w:eastAsia="de-DE"/>
    </w:rPr>
  </w:style>
  <w:style w:type="paragraph" w:styleId="StandardWeb">
    <w:name w:val="Normal (Web)"/>
    <w:basedOn w:val="Standard"/>
    <w:uiPriority w:val="99"/>
    <w:semiHidden/>
    <w:unhideWhenUsed/>
    <w:rsid w:val="00076CCE"/>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076C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228831">
      <w:bodyDiv w:val="1"/>
      <w:marLeft w:val="0"/>
      <w:marRight w:val="0"/>
      <w:marTop w:val="0"/>
      <w:marBottom w:val="0"/>
      <w:divBdr>
        <w:top w:val="none" w:sz="0" w:space="0" w:color="auto"/>
        <w:left w:val="none" w:sz="0" w:space="0" w:color="auto"/>
        <w:bottom w:val="none" w:sz="0" w:space="0" w:color="auto"/>
        <w:right w:val="none" w:sz="0" w:space="0" w:color="auto"/>
      </w:divBdr>
      <w:divsChild>
        <w:div w:id="1825586335">
          <w:marLeft w:val="0"/>
          <w:marRight w:val="0"/>
          <w:marTop w:val="0"/>
          <w:marBottom w:val="0"/>
          <w:divBdr>
            <w:top w:val="none" w:sz="0" w:space="0" w:color="auto"/>
            <w:left w:val="none" w:sz="0" w:space="0" w:color="auto"/>
            <w:bottom w:val="none" w:sz="0" w:space="0" w:color="auto"/>
            <w:right w:val="none" w:sz="0" w:space="0" w:color="auto"/>
          </w:divBdr>
          <w:divsChild>
            <w:div w:id="1362170387">
              <w:marLeft w:val="0"/>
              <w:marRight w:val="0"/>
              <w:marTop w:val="0"/>
              <w:marBottom w:val="0"/>
              <w:divBdr>
                <w:top w:val="none" w:sz="0" w:space="0" w:color="auto"/>
                <w:left w:val="none" w:sz="0" w:space="0" w:color="auto"/>
                <w:bottom w:val="none" w:sz="0" w:space="0" w:color="auto"/>
                <w:right w:val="none" w:sz="0" w:space="0" w:color="auto"/>
              </w:divBdr>
              <w:divsChild>
                <w:div w:id="558131056">
                  <w:marLeft w:val="0"/>
                  <w:marRight w:val="0"/>
                  <w:marTop w:val="0"/>
                  <w:marBottom w:val="0"/>
                  <w:divBdr>
                    <w:top w:val="none" w:sz="0" w:space="0" w:color="auto"/>
                    <w:left w:val="none" w:sz="0" w:space="0" w:color="auto"/>
                    <w:bottom w:val="none" w:sz="0" w:space="0" w:color="auto"/>
                    <w:right w:val="none" w:sz="0" w:space="0" w:color="auto"/>
                  </w:divBdr>
                  <w:divsChild>
                    <w:div w:id="728070660">
                      <w:marLeft w:val="0"/>
                      <w:marRight w:val="0"/>
                      <w:marTop w:val="0"/>
                      <w:marBottom w:val="0"/>
                      <w:divBdr>
                        <w:top w:val="none" w:sz="0" w:space="0" w:color="auto"/>
                        <w:left w:val="none" w:sz="0" w:space="0" w:color="auto"/>
                        <w:bottom w:val="none" w:sz="0" w:space="0" w:color="auto"/>
                        <w:right w:val="none" w:sz="0" w:space="0" w:color="auto"/>
                      </w:divBdr>
                      <w:divsChild>
                        <w:div w:id="623511460">
                          <w:marLeft w:val="0"/>
                          <w:marRight w:val="0"/>
                          <w:marTop w:val="0"/>
                          <w:marBottom w:val="0"/>
                          <w:divBdr>
                            <w:top w:val="none" w:sz="0" w:space="0" w:color="auto"/>
                            <w:left w:val="none" w:sz="0" w:space="0" w:color="auto"/>
                            <w:bottom w:val="none" w:sz="0" w:space="0" w:color="auto"/>
                            <w:right w:val="none" w:sz="0" w:space="0" w:color="auto"/>
                          </w:divBdr>
                          <w:divsChild>
                            <w:div w:id="892500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418</Words>
  <Characters>2637</Characters>
  <Application>Microsoft Office Word</Application>
  <DocSecurity>0</DocSecurity>
  <Lines>21</Lines>
  <Paragraphs>6</Paragraphs>
  <ScaleCrop>false</ScaleCrop>
  <Company/>
  <LinksUpToDate>false</LinksUpToDate>
  <CharactersWithSpaces>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2024-06-06T13:44:00Z</dcterms:created>
  <dcterms:modified xsi:type="dcterms:W3CDTF">2024-06-06T13:44:00Z</dcterms:modified>
</cp:coreProperties>
</file>